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56F4F" w14:textId="278B4341" w:rsidR="00A0434A" w:rsidRPr="003029B5" w:rsidRDefault="00A0434A" w:rsidP="0028146A">
      <w:pPr>
        <w:spacing w:after="0"/>
        <w:rPr>
          <w:sz w:val="26"/>
          <w:szCs w:val="26"/>
        </w:rPr>
      </w:pPr>
    </w:p>
    <w:p w14:paraId="3CC49536" w14:textId="1468F312" w:rsidR="000C0BCD" w:rsidRPr="00493800" w:rsidRDefault="00123BAF" w:rsidP="0028146A">
      <w:p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>Beste leescoördinator, beste leerkracht,</w:t>
      </w:r>
    </w:p>
    <w:p w14:paraId="41682D7E" w14:textId="01B14A2C" w:rsidR="0028146A" w:rsidRPr="00493800" w:rsidRDefault="0028146A" w:rsidP="0028146A">
      <w:pPr>
        <w:spacing w:after="0"/>
        <w:rPr>
          <w:sz w:val="24"/>
          <w:szCs w:val="24"/>
        </w:rPr>
      </w:pPr>
    </w:p>
    <w:p w14:paraId="470C6B5F" w14:textId="71613E39" w:rsidR="00123BAF" w:rsidRPr="00493800" w:rsidRDefault="00240688" w:rsidP="0028146A">
      <w:p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>Bedankt</w:t>
      </w:r>
      <w:r w:rsidR="00123BAF" w:rsidRPr="00493800">
        <w:rPr>
          <w:sz w:val="24"/>
          <w:szCs w:val="24"/>
        </w:rPr>
        <w:t xml:space="preserve"> voor jullie bestelling voor de </w:t>
      </w:r>
      <w:r w:rsidR="00792483" w:rsidRPr="00493800">
        <w:rPr>
          <w:sz w:val="24"/>
          <w:szCs w:val="24"/>
        </w:rPr>
        <w:t xml:space="preserve">christelijke </w:t>
      </w:r>
      <w:r w:rsidR="00123BAF" w:rsidRPr="00493800">
        <w:rPr>
          <w:sz w:val="24"/>
          <w:szCs w:val="24"/>
        </w:rPr>
        <w:t xml:space="preserve">Kinderboekenweek. </w:t>
      </w:r>
      <w:r w:rsidRPr="00493800">
        <w:rPr>
          <w:sz w:val="24"/>
          <w:szCs w:val="24"/>
        </w:rPr>
        <w:t>Leuk dat jullie hier op school mee aan de slag gaan.</w:t>
      </w:r>
    </w:p>
    <w:p w14:paraId="02913B4A" w14:textId="4C25E949" w:rsidR="0028146A" w:rsidRPr="00493800" w:rsidRDefault="0028146A" w:rsidP="0028146A">
      <w:pPr>
        <w:spacing w:after="0"/>
        <w:rPr>
          <w:sz w:val="24"/>
          <w:szCs w:val="24"/>
        </w:rPr>
      </w:pPr>
    </w:p>
    <w:p w14:paraId="1485C727" w14:textId="65D696EF" w:rsidR="00A0434A" w:rsidRPr="00493800" w:rsidRDefault="00123BAF" w:rsidP="0028146A">
      <w:p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 xml:space="preserve">Bij de bestelde </w:t>
      </w:r>
      <w:r w:rsidR="00240688" w:rsidRPr="00493800">
        <w:rPr>
          <w:i/>
          <w:iCs/>
          <w:sz w:val="24"/>
          <w:szCs w:val="24"/>
        </w:rPr>
        <w:t>W</w:t>
      </w:r>
      <w:r w:rsidRPr="00493800">
        <w:rPr>
          <w:i/>
          <w:iCs/>
          <w:sz w:val="24"/>
          <w:szCs w:val="24"/>
        </w:rPr>
        <w:t>erkmap</w:t>
      </w:r>
      <w:r w:rsidR="00240688" w:rsidRPr="00493800">
        <w:rPr>
          <w:i/>
          <w:iCs/>
          <w:sz w:val="24"/>
          <w:szCs w:val="24"/>
        </w:rPr>
        <w:t xml:space="preserve"> voor basisscholen</w:t>
      </w:r>
      <w:r w:rsidRPr="00493800">
        <w:rPr>
          <w:sz w:val="24"/>
          <w:szCs w:val="24"/>
        </w:rPr>
        <w:t xml:space="preserve"> ontvangen jullie </w:t>
      </w:r>
      <w:r w:rsidR="00792483" w:rsidRPr="00493800">
        <w:rPr>
          <w:sz w:val="24"/>
          <w:szCs w:val="24"/>
        </w:rPr>
        <w:t xml:space="preserve">in september </w:t>
      </w:r>
      <w:r w:rsidR="00F939A8" w:rsidRPr="00493800">
        <w:rPr>
          <w:sz w:val="24"/>
          <w:szCs w:val="24"/>
        </w:rPr>
        <w:t xml:space="preserve">ook </w:t>
      </w:r>
      <w:r w:rsidRPr="00493800">
        <w:rPr>
          <w:sz w:val="24"/>
          <w:szCs w:val="24"/>
        </w:rPr>
        <w:t xml:space="preserve">het actiepakket van Red een Kind. </w:t>
      </w:r>
      <w:r w:rsidR="003029B5" w:rsidRPr="00493800">
        <w:rPr>
          <w:sz w:val="24"/>
          <w:szCs w:val="24"/>
        </w:rPr>
        <w:t xml:space="preserve">In dit pakket zitten voor 30 leerlingen alle materialen om </w:t>
      </w:r>
      <w:r w:rsidRPr="00493800">
        <w:rPr>
          <w:sz w:val="24"/>
          <w:szCs w:val="24"/>
        </w:rPr>
        <w:t xml:space="preserve">geld in te zamelen voor kinderen in armoede. </w:t>
      </w:r>
      <w:r w:rsidR="00F939A8" w:rsidRPr="00493800">
        <w:rPr>
          <w:sz w:val="24"/>
          <w:szCs w:val="24"/>
        </w:rPr>
        <w:t>Doet jullie school mee met deze spaaractie? T</w:t>
      </w:r>
      <w:r w:rsidR="00792483" w:rsidRPr="00493800">
        <w:rPr>
          <w:sz w:val="24"/>
          <w:szCs w:val="24"/>
        </w:rPr>
        <w:t>ien procent van de totale schoolopbrengst</w:t>
      </w:r>
      <w:r w:rsidR="00F939A8" w:rsidRPr="00493800">
        <w:rPr>
          <w:sz w:val="24"/>
          <w:szCs w:val="24"/>
        </w:rPr>
        <w:t xml:space="preserve"> mogen jullie</w:t>
      </w:r>
      <w:r w:rsidR="00792483" w:rsidRPr="00493800">
        <w:rPr>
          <w:sz w:val="24"/>
          <w:szCs w:val="24"/>
        </w:rPr>
        <w:t xml:space="preserve"> in onze boekhandel besteden aan boeken voor school. Dus spaar je als school 2000</w:t>
      </w:r>
      <w:r w:rsidR="003029B5" w:rsidRPr="00493800">
        <w:rPr>
          <w:sz w:val="24"/>
          <w:szCs w:val="24"/>
        </w:rPr>
        <w:t xml:space="preserve"> </w:t>
      </w:r>
      <w:r w:rsidR="00792483" w:rsidRPr="00493800">
        <w:rPr>
          <w:sz w:val="24"/>
          <w:szCs w:val="24"/>
        </w:rPr>
        <w:t>euro dan mag je 200</w:t>
      </w:r>
      <w:r w:rsidR="003029B5" w:rsidRPr="00493800">
        <w:rPr>
          <w:sz w:val="24"/>
          <w:szCs w:val="24"/>
        </w:rPr>
        <w:t xml:space="preserve"> </w:t>
      </w:r>
      <w:r w:rsidR="00792483" w:rsidRPr="00493800">
        <w:rPr>
          <w:sz w:val="24"/>
          <w:szCs w:val="24"/>
        </w:rPr>
        <w:t>euro bij ons besteden aan boeken. Negentig procent van het totaalbedrag gaat naar Red een Kind: in het bijzonder naar de projecten in Rwanda.</w:t>
      </w:r>
      <w:r w:rsidR="00792483" w:rsidRPr="00493800">
        <w:rPr>
          <w:sz w:val="24"/>
          <w:szCs w:val="24"/>
        </w:rPr>
        <w:br/>
      </w:r>
    </w:p>
    <w:p w14:paraId="0F13001A" w14:textId="0E518112" w:rsidR="00A0434A" w:rsidRPr="00493800" w:rsidRDefault="00A0434A" w:rsidP="0028146A">
      <w:pPr>
        <w:spacing w:after="0"/>
        <w:rPr>
          <w:b/>
          <w:bCs/>
          <w:sz w:val="24"/>
          <w:szCs w:val="24"/>
        </w:rPr>
      </w:pPr>
      <w:r w:rsidRPr="00493800">
        <w:rPr>
          <w:b/>
          <w:bCs/>
          <w:sz w:val="24"/>
          <w:szCs w:val="24"/>
        </w:rPr>
        <w:t>Waarom meedoen?</w:t>
      </w:r>
    </w:p>
    <w:p w14:paraId="469DC5C8" w14:textId="29F0D31F" w:rsidR="00A0434A" w:rsidRPr="00493800" w:rsidRDefault="00A0434A" w:rsidP="0028146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 xml:space="preserve">De actie vraagt weinig voorbereiding. Alle materialen zitten in </w:t>
      </w:r>
      <w:r w:rsidR="00DA48B0" w:rsidRPr="00493800">
        <w:rPr>
          <w:sz w:val="24"/>
          <w:szCs w:val="24"/>
        </w:rPr>
        <w:t>een</w:t>
      </w:r>
      <w:r w:rsidRPr="00493800">
        <w:rPr>
          <w:sz w:val="24"/>
          <w:szCs w:val="24"/>
        </w:rPr>
        <w:t xml:space="preserve"> </w:t>
      </w:r>
      <w:r w:rsidR="00DA48B0" w:rsidRPr="00493800">
        <w:rPr>
          <w:sz w:val="24"/>
          <w:szCs w:val="24"/>
        </w:rPr>
        <w:t xml:space="preserve">kant-en-klaar </w:t>
      </w:r>
      <w:r w:rsidRPr="00493800">
        <w:rPr>
          <w:sz w:val="24"/>
          <w:szCs w:val="24"/>
        </w:rPr>
        <w:t>pakket dat je bij de werkmap ontvangt</w:t>
      </w:r>
      <w:r w:rsidR="00792483" w:rsidRPr="00493800">
        <w:rPr>
          <w:sz w:val="24"/>
          <w:szCs w:val="24"/>
        </w:rPr>
        <w:t xml:space="preserve"> (voor 30 leerlingen)</w:t>
      </w:r>
      <w:r w:rsidRPr="00493800">
        <w:rPr>
          <w:sz w:val="24"/>
          <w:szCs w:val="24"/>
        </w:rPr>
        <w:t>.</w:t>
      </w:r>
    </w:p>
    <w:p w14:paraId="356AFD05" w14:textId="3D749EBC" w:rsidR="00A2151F" w:rsidRPr="00493800" w:rsidRDefault="00A2151F" w:rsidP="00A2151F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 xml:space="preserve">Wil je met de hele school sparen? Dat kan! Meer pakketten aanvragen kan via </w:t>
      </w:r>
      <w:r w:rsidRPr="00493800">
        <w:rPr>
          <w:sz w:val="24"/>
          <w:szCs w:val="24"/>
          <w:u w:val="single"/>
        </w:rPr>
        <w:t>www.redeenkind.nl/aanmelden-spaaractie</w:t>
      </w:r>
      <w:r w:rsidRPr="00493800">
        <w:rPr>
          <w:sz w:val="24"/>
          <w:szCs w:val="24"/>
        </w:rPr>
        <w:t>. Via deze link meld je je dan ook gelijk aan (graag uiterlijk 18 september)</w:t>
      </w:r>
    </w:p>
    <w:p w14:paraId="31CDAE9F" w14:textId="2222DD5C" w:rsidR="0028146A" w:rsidRPr="00493800" w:rsidRDefault="00240688" w:rsidP="0028146A">
      <w:pPr>
        <w:pStyle w:val="Lijstalinea"/>
        <w:numPr>
          <w:ilvl w:val="0"/>
          <w:numId w:val="2"/>
        </w:num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 xml:space="preserve">10 % van de opbrengst mag je </w:t>
      </w:r>
      <w:r w:rsidR="007B65B6" w:rsidRPr="00493800">
        <w:rPr>
          <w:sz w:val="24"/>
          <w:szCs w:val="24"/>
        </w:rPr>
        <w:t xml:space="preserve">in onze winkel </w:t>
      </w:r>
      <w:r w:rsidRPr="00493800">
        <w:rPr>
          <w:sz w:val="24"/>
          <w:szCs w:val="24"/>
        </w:rPr>
        <w:t>gebruiken voor de aankoop van boeken voor de schoolbieb.</w:t>
      </w:r>
    </w:p>
    <w:p w14:paraId="3105B80A" w14:textId="062F7F5B" w:rsidR="00240688" w:rsidRPr="00493800" w:rsidRDefault="00240688" w:rsidP="00240688">
      <w:pPr>
        <w:pStyle w:val="Lijstalinea"/>
        <w:spacing w:after="0"/>
        <w:rPr>
          <w:sz w:val="24"/>
          <w:szCs w:val="24"/>
        </w:rPr>
      </w:pPr>
    </w:p>
    <w:p w14:paraId="44F4F770" w14:textId="054B7751" w:rsidR="00123BAF" w:rsidRPr="00493800" w:rsidRDefault="0028146A" w:rsidP="0028146A">
      <w:p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>M</w:t>
      </w:r>
      <w:r w:rsidR="00123BAF" w:rsidRPr="00493800">
        <w:rPr>
          <w:sz w:val="24"/>
          <w:szCs w:val="24"/>
        </w:rPr>
        <w:t xml:space="preserve">eer </w:t>
      </w:r>
      <w:r w:rsidRPr="00493800">
        <w:rPr>
          <w:sz w:val="24"/>
          <w:szCs w:val="24"/>
        </w:rPr>
        <w:t xml:space="preserve">weten? </w:t>
      </w:r>
      <w:r w:rsidR="00CF6435" w:rsidRPr="00493800">
        <w:rPr>
          <w:sz w:val="24"/>
          <w:szCs w:val="24"/>
        </w:rPr>
        <w:br/>
      </w:r>
      <w:r w:rsidRPr="00493800">
        <w:rPr>
          <w:sz w:val="24"/>
          <w:szCs w:val="24"/>
        </w:rPr>
        <w:t>Kijk dan op</w:t>
      </w:r>
      <w:r w:rsidR="00123BAF" w:rsidRPr="00493800">
        <w:rPr>
          <w:sz w:val="24"/>
          <w:szCs w:val="24"/>
        </w:rPr>
        <w:t xml:space="preserve"> </w:t>
      </w:r>
      <w:r w:rsidR="007E1378" w:rsidRPr="00493800">
        <w:rPr>
          <w:sz w:val="24"/>
          <w:szCs w:val="24"/>
          <w:u w:val="single"/>
        </w:rPr>
        <w:t>www.redeenkind.nl/spaaractie</w:t>
      </w:r>
      <w:r w:rsidRPr="00493800">
        <w:rPr>
          <w:sz w:val="24"/>
          <w:szCs w:val="24"/>
        </w:rPr>
        <w:t>.</w:t>
      </w:r>
    </w:p>
    <w:p w14:paraId="0BBBE4D8" w14:textId="77777777" w:rsidR="00240688" w:rsidRPr="00493800" w:rsidRDefault="00240688" w:rsidP="0028146A">
      <w:pPr>
        <w:spacing w:after="0"/>
        <w:rPr>
          <w:sz w:val="24"/>
          <w:szCs w:val="24"/>
        </w:rPr>
      </w:pPr>
    </w:p>
    <w:p w14:paraId="625C6C9A" w14:textId="7F1ECEE9" w:rsidR="0028146A" w:rsidRPr="00493800" w:rsidRDefault="0028146A" w:rsidP="0028146A">
      <w:pPr>
        <w:spacing w:after="0"/>
        <w:rPr>
          <w:sz w:val="24"/>
          <w:szCs w:val="24"/>
        </w:rPr>
      </w:pPr>
      <w:r w:rsidRPr="00493800">
        <w:rPr>
          <w:sz w:val="24"/>
          <w:szCs w:val="24"/>
        </w:rPr>
        <w:t>Met vriendelijke groet,</w:t>
      </w:r>
    </w:p>
    <w:p w14:paraId="6F8DF822" w14:textId="182513AD" w:rsidR="00123BAF" w:rsidRPr="003029B5" w:rsidRDefault="00493800" w:rsidP="0028146A">
      <w:pPr>
        <w:spacing w:after="0"/>
        <w:rPr>
          <w:sz w:val="26"/>
          <w:szCs w:val="26"/>
        </w:rPr>
      </w:pPr>
      <w:r w:rsidRPr="003029B5">
        <w:rPr>
          <w:rFonts w:ascii="Poppins" w:hAnsi="Poppins" w:cs="Poppins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70528" behindDoc="1" locked="0" layoutInCell="1" allowOverlap="1" wp14:anchorId="6170952F" wp14:editId="1B161445">
            <wp:simplePos x="0" y="0"/>
            <wp:positionH relativeFrom="margin">
              <wp:posOffset>5139055</wp:posOffset>
            </wp:positionH>
            <wp:positionV relativeFrom="paragraph">
              <wp:posOffset>3580765</wp:posOffset>
            </wp:positionV>
            <wp:extent cx="1242203" cy="1063352"/>
            <wp:effectExtent l="0" t="0" r="2540" b="3810"/>
            <wp:wrapNone/>
            <wp:docPr id="1086833535" name="Afbeelding 1086833535" descr="\\officegrip.net\Red een Kind\users\alka.schuitema_139\Desktop\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\\officegrip.net\Red een Kind\users\alka.schuitema_139\Desktop\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14379"/>
                    <a:stretch/>
                  </pic:blipFill>
                  <pic:spPr bwMode="auto">
                    <a:xfrm>
                      <a:off x="0" y="0"/>
                      <a:ext cx="1242203" cy="106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9B5">
        <w:rPr>
          <w:noProof/>
          <w:sz w:val="26"/>
          <w:szCs w:val="26"/>
        </w:rPr>
        <w:drawing>
          <wp:anchor distT="0" distB="0" distL="114300" distR="114300" simplePos="0" relativeHeight="251668480" behindDoc="0" locked="0" layoutInCell="1" allowOverlap="1" wp14:anchorId="0A951A12" wp14:editId="64F2784C">
            <wp:simplePos x="0" y="0"/>
            <wp:positionH relativeFrom="margin">
              <wp:posOffset>3486150</wp:posOffset>
            </wp:positionH>
            <wp:positionV relativeFrom="margin">
              <wp:posOffset>9156700</wp:posOffset>
            </wp:positionV>
            <wp:extent cx="1453515" cy="765810"/>
            <wp:effectExtent l="0" t="0" r="0" b="0"/>
            <wp:wrapSquare wrapText="bothSides"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800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597731C3" wp14:editId="3DCF5C99">
            <wp:simplePos x="0" y="0"/>
            <wp:positionH relativeFrom="page">
              <wp:align>center</wp:align>
            </wp:positionH>
            <wp:positionV relativeFrom="margin">
              <wp:posOffset>5751195</wp:posOffset>
            </wp:positionV>
            <wp:extent cx="6734175" cy="3187065"/>
            <wp:effectExtent l="0" t="0" r="9525" b="0"/>
            <wp:wrapSquare wrapText="bothSides"/>
            <wp:docPr id="783698906" name="Afbeelding 1" descr="Afbeelding met tekst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698906" name="Afbeelding 1" descr="Afbeelding met tekst, ontwerp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46A" w:rsidRPr="00493800">
        <w:rPr>
          <w:sz w:val="24"/>
          <w:szCs w:val="24"/>
          <w:highlight w:val="yellow"/>
        </w:rPr>
        <w:t>[naam boekhandel]</w:t>
      </w:r>
      <w:r w:rsidR="00DD7B75" w:rsidRPr="00493800">
        <w:rPr>
          <w:sz w:val="24"/>
          <w:szCs w:val="24"/>
        </w:rPr>
        <w:br/>
      </w:r>
    </w:p>
    <w:sectPr w:rsidR="00123BAF" w:rsidRPr="003029B5" w:rsidSect="007B65B6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ABE"/>
    <w:multiLevelType w:val="hybridMultilevel"/>
    <w:tmpl w:val="B7A0006E"/>
    <w:lvl w:ilvl="0" w:tplc="A93CDF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1FC7"/>
    <w:multiLevelType w:val="hybridMultilevel"/>
    <w:tmpl w:val="BB9CF81C"/>
    <w:lvl w:ilvl="0" w:tplc="294CB6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520095">
    <w:abstractNumId w:val="0"/>
  </w:num>
  <w:num w:numId="2" w16cid:durableId="7496966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AF"/>
    <w:rsid w:val="000445EB"/>
    <w:rsid w:val="000C0BCD"/>
    <w:rsid w:val="00123BAF"/>
    <w:rsid w:val="00216636"/>
    <w:rsid w:val="00240688"/>
    <w:rsid w:val="0028146A"/>
    <w:rsid w:val="003029B5"/>
    <w:rsid w:val="00493800"/>
    <w:rsid w:val="00792483"/>
    <w:rsid w:val="007B65B6"/>
    <w:rsid w:val="007E1378"/>
    <w:rsid w:val="00A0434A"/>
    <w:rsid w:val="00A2151F"/>
    <w:rsid w:val="00CF6435"/>
    <w:rsid w:val="00DA48B0"/>
    <w:rsid w:val="00DD7B75"/>
    <w:rsid w:val="00F9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4DCE1"/>
  <w15:chartTrackingRefBased/>
  <w15:docId w15:val="{57C9E190-2E91-4082-9673-2379ED56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23BA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BAF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123BAF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CF64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eenkind.nl/spaaractie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423e2-8a19-4979-b770-f3e14c00dc50" xsi:nil="true"/>
    <lcf76f155ced4ddcb4097134ff3c332f xmlns="224e3acb-f96c-4b35-bec2-b9c0a143ca6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EF21923E7E045BEE1F0B530ECD2F5" ma:contentTypeVersion="16" ma:contentTypeDescription="Een nieuw document maken." ma:contentTypeScope="" ma:versionID="ff4c5fbd73fd8607e3afd22c6680b41f">
  <xsd:schema xmlns:xsd="http://www.w3.org/2001/XMLSchema" xmlns:xs="http://www.w3.org/2001/XMLSchema" xmlns:p="http://schemas.microsoft.com/office/2006/metadata/properties" xmlns:ns2="224e3acb-f96c-4b35-bec2-b9c0a143ca66" xmlns:ns3="340423e2-8a19-4979-b770-f3e14c00dc50" targetNamespace="http://schemas.microsoft.com/office/2006/metadata/properties" ma:root="true" ma:fieldsID="cd95b6857af4ac30e23b56463d9c62cd" ns2:_="" ns3:_="">
    <xsd:import namespace="224e3acb-f96c-4b35-bec2-b9c0a143ca66"/>
    <xsd:import namespace="340423e2-8a19-4979-b770-f3e14c00dc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e3acb-f96c-4b35-bec2-b9c0a143c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184632b5-9e04-40f2-a2b6-09f0b13125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423e2-8a19-4979-b770-f3e14c00dc5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ac8803c-4ac1-4ca0-a46f-ded80bc9d20c}" ma:internalName="TaxCatchAll" ma:showField="CatchAllData" ma:web="340423e2-8a19-4979-b770-f3e14c00dc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FBBE2-1A28-41BA-A162-B6FA8332AC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029B2-5724-4BFA-AEF3-A6CE4DA54FDB}">
  <ds:schemaRefs>
    <ds:schemaRef ds:uri="http://schemas.microsoft.com/office/2006/metadata/properties"/>
    <ds:schemaRef ds:uri="http://schemas.microsoft.com/office/infopath/2007/PartnerControls"/>
    <ds:schemaRef ds:uri="340423e2-8a19-4979-b770-f3e14c00dc50"/>
    <ds:schemaRef ds:uri="224e3acb-f96c-4b35-bec2-b9c0a143ca66"/>
  </ds:schemaRefs>
</ds:datastoreItem>
</file>

<file path=customXml/itemProps3.xml><?xml version="1.0" encoding="utf-8"?>
<ds:datastoreItem xmlns:ds="http://schemas.openxmlformats.org/officeDocument/2006/customXml" ds:itemID="{78BE32C7-B681-48A3-A9B2-5875F0142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e3acb-f96c-4b35-bec2-b9c0a143ca66"/>
    <ds:schemaRef ds:uri="340423e2-8a19-4979-b770-f3e14c00d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Poolen</dc:creator>
  <cp:keywords/>
  <dc:description/>
  <cp:lastModifiedBy>Annet Rijke-Soepenberg</cp:lastModifiedBy>
  <cp:revision>9</cp:revision>
  <dcterms:created xsi:type="dcterms:W3CDTF">2023-05-09T09:44:00Z</dcterms:created>
  <dcterms:modified xsi:type="dcterms:W3CDTF">2023-05-09T14:32:00Z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0x0101000F5EF21923E7E045BEE1F0B530ECD2F5</vt:lpwstr>
  </property>
  <property fmtid="{D5CDD505-2E9C-101B-9397-08002B2CF9AE}" pid="3" name="MediaServiceImageTags">
    <vt:lpwstr/>
  </property>
</Properties>
</file>